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9" w:rsidRPr="006264CE" w:rsidRDefault="00EC0C29" w:rsidP="00EC0C29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Bale J. S., Masters G. J., </w:t>
      </w:r>
      <w:proofErr w:type="spellStart"/>
      <w:r w:rsidRPr="006264CE">
        <w:rPr>
          <w:rFonts w:ascii="Times New Roman" w:hAnsi="Times New Roman"/>
        </w:rPr>
        <w:t>Hodkinson</w:t>
      </w:r>
      <w:proofErr w:type="spellEnd"/>
      <w:r w:rsidRPr="006264CE">
        <w:rPr>
          <w:rFonts w:ascii="Times New Roman" w:hAnsi="Times New Roman"/>
        </w:rPr>
        <w:t xml:space="preserve"> I. D., </w:t>
      </w:r>
      <w:proofErr w:type="spellStart"/>
      <w:r w:rsidRPr="006264CE">
        <w:rPr>
          <w:rFonts w:ascii="Times New Roman" w:hAnsi="Times New Roman"/>
        </w:rPr>
        <w:t>Awmack</w:t>
      </w:r>
      <w:proofErr w:type="spellEnd"/>
      <w:r w:rsidRPr="006264CE">
        <w:rPr>
          <w:rFonts w:ascii="Times New Roman" w:hAnsi="Times New Roman"/>
        </w:rPr>
        <w:t xml:space="preserve"> C., </w:t>
      </w:r>
      <w:proofErr w:type="spellStart"/>
      <w:r w:rsidRPr="006264CE">
        <w:rPr>
          <w:rFonts w:ascii="Times New Roman" w:hAnsi="Times New Roman"/>
        </w:rPr>
        <w:t>Martijn</w:t>
      </w:r>
      <w:proofErr w:type="spellEnd"/>
      <w:r w:rsidRPr="006264CE">
        <w:rPr>
          <w:rFonts w:ascii="Times New Roman" w:hAnsi="Times New Roman"/>
        </w:rPr>
        <w:t xml:space="preserve"> </w:t>
      </w:r>
      <w:proofErr w:type="spellStart"/>
      <w:r w:rsidRPr="006264CE">
        <w:rPr>
          <w:rFonts w:ascii="Times New Roman" w:hAnsi="Times New Roman"/>
        </w:rPr>
        <w:t>Bezemer</w:t>
      </w:r>
      <w:proofErr w:type="spellEnd"/>
      <w:r w:rsidRPr="006264CE">
        <w:rPr>
          <w:rFonts w:ascii="Times New Roman" w:hAnsi="Times New Roman"/>
        </w:rPr>
        <w:t xml:space="preserve"> T., Brown V. K., Butterfield J., </w:t>
      </w:r>
      <w:proofErr w:type="spellStart"/>
      <w:r w:rsidRPr="006264CE">
        <w:rPr>
          <w:rFonts w:ascii="Times New Roman" w:hAnsi="Times New Roman"/>
        </w:rPr>
        <w:t>Buse</w:t>
      </w:r>
      <w:proofErr w:type="spellEnd"/>
      <w:r w:rsidRPr="006264CE">
        <w:rPr>
          <w:rFonts w:ascii="Times New Roman" w:hAnsi="Times New Roman"/>
        </w:rPr>
        <w:t xml:space="preserve"> A., </w:t>
      </w:r>
      <w:proofErr w:type="spellStart"/>
      <w:r w:rsidRPr="006264CE">
        <w:rPr>
          <w:rFonts w:ascii="Times New Roman" w:hAnsi="Times New Roman"/>
        </w:rPr>
        <w:t>Coulson</w:t>
      </w:r>
      <w:proofErr w:type="spellEnd"/>
      <w:r w:rsidRPr="006264CE">
        <w:rPr>
          <w:rFonts w:ascii="Times New Roman" w:hAnsi="Times New Roman"/>
        </w:rPr>
        <w:t xml:space="preserve"> J. C., Farrar J., Good J. E. G., Harrington R., Hartley s., </w:t>
      </w:r>
      <w:proofErr w:type="spellStart"/>
      <w:r w:rsidRPr="006264CE">
        <w:rPr>
          <w:rFonts w:ascii="Times New Roman" w:hAnsi="Times New Roman"/>
        </w:rPr>
        <w:t>Hefin</w:t>
      </w:r>
      <w:proofErr w:type="spellEnd"/>
      <w:r w:rsidRPr="006264CE">
        <w:rPr>
          <w:rFonts w:ascii="Times New Roman" w:hAnsi="Times New Roman"/>
        </w:rPr>
        <w:t xml:space="preserve"> Jones T., </w:t>
      </w:r>
      <w:proofErr w:type="spellStart"/>
      <w:r w:rsidRPr="006264CE">
        <w:rPr>
          <w:rFonts w:ascii="Times New Roman" w:hAnsi="Times New Roman"/>
        </w:rPr>
        <w:t>Lindroth</w:t>
      </w:r>
      <w:proofErr w:type="spellEnd"/>
      <w:r w:rsidRPr="006264CE">
        <w:rPr>
          <w:rFonts w:ascii="Times New Roman" w:hAnsi="Times New Roman"/>
        </w:rPr>
        <w:t xml:space="preserve"> R. L., Press M. C., </w:t>
      </w:r>
      <w:proofErr w:type="spellStart"/>
      <w:r w:rsidRPr="006264CE">
        <w:rPr>
          <w:rFonts w:ascii="Times New Roman" w:hAnsi="Times New Roman"/>
        </w:rPr>
        <w:t>Symrnioudis</w:t>
      </w:r>
      <w:proofErr w:type="spellEnd"/>
      <w:r w:rsidRPr="006264CE">
        <w:rPr>
          <w:rFonts w:ascii="Times New Roman" w:hAnsi="Times New Roman"/>
        </w:rPr>
        <w:t xml:space="preserve"> I., Watt A. D., Whittaker J. B. </w:t>
      </w:r>
      <w:proofErr w:type="spellStart"/>
      <w:r w:rsidRPr="006264CE">
        <w:rPr>
          <w:rFonts w:ascii="Times New Roman" w:hAnsi="Times New Roman"/>
        </w:rPr>
        <w:t>Herbivory</w:t>
      </w:r>
      <w:proofErr w:type="spellEnd"/>
      <w:r w:rsidRPr="006264CE">
        <w:rPr>
          <w:rFonts w:ascii="Times New Roman" w:hAnsi="Times New Roman"/>
        </w:rPr>
        <w:t xml:space="preserve"> in global climate change research: direct effects of rising temperature on insect herbivores.  </w:t>
      </w:r>
      <w:proofErr w:type="gramStart"/>
      <w:r w:rsidRPr="006264CE">
        <w:rPr>
          <w:rFonts w:ascii="Times New Roman" w:hAnsi="Times New Roman"/>
        </w:rPr>
        <w:t>Global Change Biology.</w:t>
      </w:r>
      <w:proofErr w:type="gramEnd"/>
      <w:r w:rsidRPr="006264CE">
        <w:rPr>
          <w:rFonts w:ascii="Times New Roman" w:hAnsi="Times New Roman"/>
        </w:rPr>
        <w:t xml:space="preserve"> 8, 1-16 (2002)</w:t>
      </w:r>
    </w:p>
    <w:p w:rsidR="00EC0C29" w:rsidRPr="006264CE" w:rsidRDefault="00EC0C29" w:rsidP="00EC0C29">
      <w:pPr>
        <w:rPr>
          <w:rFonts w:ascii="Times New Roman" w:hAnsi="Times New Roman"/>
        </w:rPr>
      </w:pPr>
    </w:p>
    <w:p w:rsidR="00EC0C29" w:rsidRPr="006264CE" w:rsidRDefault="00EC0C29" w:rsidP="00EC0C29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Bartlett R., Pickering J., </w:t>
      </w:r>
      <w:proofErr w:type="spellStart"/>
      <w:proofErr w:type="gramStart"/>
      <w:r w:rsidRPr="006264CE">
        <w:rPr>
          <w:rFonts w:ascii="Times New Roman" w:hAnsi="Times New Roman"/>
        </w:rPr>
        <w:t>Gauld</w:t>
      </w:r>
      <w:proofErr w:type="spellEnd"/>
      <w:proofErr w:type="gramEnd"/>
      <w:r w:rsidRPr="006264CE">
        <w:rPr>
          <w:rFonts w:ascii="Times New Roman" w:hAnsi="Times New Roman"/>
        </w:rPr>
        <w:t xml:space="preserve"> I., Windsor D. Estimating global diversity:  tropical beetles and wasps send different signals.  Ecological Entomology. 24, 118-121 (1999)</w:t>
      </w:r>
    </w:p>
    <w:p w:rsidR="006264CE" w:rsidRDefault="006264CE" w:rsidP="00EC0C29">
      <w:pPr>
        <w:rPr>
          <w:rFonts w:ascii="Times New Roman" w:hAnsi="Times New Roman"/>
        </w:rPr>
      </w:pPr>
    </w:p>
    <w:p w:rsidR="006264CE" w:rsidRDefault="006264CE" w:rsidP="00EC0C2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Buse</w:t>
      </w:r>
      <w:proofErr w:type="spellEnd"/>
      <w:r>
        <w:rPr>
          <w:rFonts w:ascii="Times New Roman" w:hAnsi="Times New Roman"/>
        </w:rPr>
        <w:t xml:space="preserve"> A.</w:t>
      </w:r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Dury</w:t>
      </w:r>
      <w:proofErr w:type="spellEnd"/>
      <w:proofErr w:type="gramEnd"/>
      <w:r>
        <w:rPr>
          <w:rFonts w:ascii="Times New Roman" w:hAnsi="Times New Roman"/>
        </w:rPr>
        <w:t xml:space="preserve"> S. J., Woodburn R. J. W., </w:t>
      </w:r>
      <w:proofErr w:type="spellStart"/>
      <w:r>
        <w:rPr>
          <w:rFonts w:ascii="Times New Roman" w:hAnsi="Times New Roman"/>
        </w:rPr>
        <w:t>Perrins</w:t>
      </w:r>
      <w:proofErr w:type="spellEnd"/>
      <w:r>
        <w:rPr>
          <w:rFonts w:ascii="Times New Roman" w:hAnsi="Times New Roman"/>
        </w:rPr>
        <w:t xml:space="preserve"> C. M., Good J. E. G. </w:t>
      </w:r>
      <w:r w:rsidRPr="006264CE">
        <w:rPr>
          <w:rFonts w:ascii="Times New Roman" w:hAnsi="Times New Roman"/>
        </w:rPr>
        <w:t>Effects of elevat</w:t>
      </w:r>
      <w:r>
        <w:rPr>
          <w:rFonts w:ascii="Times New Roman" w:hAnsi="Times New Roman"/>
        </w:rPr>
        <w:t xml:space="preserve">ed temperature on multi-species </w:t>
      </w:r>
      <w:r w:rsidRPr="006264CE">
        <w:rPr>
          <w:rFonts w:ascii="Times New Roman" w:hAnsi="Times New Roman"/>
        </w:rPr>
        <w:t xml:space="preserve">interactions: the case of </w:t>
      </w:r>
      <w:proofErr w:type="spellStart"/>
      <w:r w:rsidRPr="006264CE">
        <w:rPr>
          <w:rFonts w:ascii="Times New Roman" w:hAnsi="Times New Roman"/>
        </w:rPr>
        <w:t>Pedunculate</w:t>
      </w:r>
      <w:proofErr w:type="spellEnd"/>
      <w:r w:rsidRPr="006264CE">
        <w:rPr>
          <w:rFonts w:ascii="Times New Roman" w:hAnsi="Times New Roman"/>
        </w:rPr>
        <w:t xml:space="preserve"> Oak, Winter Moth</w:t>
      </w:r>
      <w:r>
        <w:rPr>
          <w:rFonts w:ascii="Times New Roman" w:hAnsi="Times New Roman"/>
        </w:rPr>
        <w:t xml:space="preserve"> </w:t>
      </w:r>
      <w:r w:rsidRPr="006264CE">
        <w:rPr>
          <w:rFonts w:ascii="Times New Roman" w:hAnsi="Times New Roman"/>
        </w:rPr>
        <w:t>and Tits</w:t>
      </w:r>
      <w:r>
        <w:rPr>
          <w:rFonts w:ascii="Times New Roman" w:hAnsi="Times New Roman"/>
        </w:rPr>
        <w:t>.  Functional Ecology.  13(1), 74-82 (1999)</w:t>
      </w:r>
    </w:p>
    <w:p w:rsidR="00EC0C29" w:rsidRPr="006264CE" w:rsidRDefault="00EC0C29" w:rsidP="00EC0C29">
      <w:pPr>
        <w:rPr>
          <w:rFonts w:ascii="Times New Roman" w:hAnsi="Times New Roman"/>
        </w:rPr>
      </w:pPr>
    </w:p>
    <w:p w:rsidR="00EC0C29" w:rsidRPr="006264CE" w:rsidRDefault="00EC0C29" w:rsidP="00EC0C29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Dale V. H., Joyce L. A., McNulty S., Neilson R. P., Ayres M. P., Flannigan M. D., Hanson P. J., </w:t>
      </w:r>
      <w:proofErr w:type="spellStart"/>
      <w:r w:rsidRPr="006264CE">
        <w:rPr>
          <w:rFonts w:ascii="Times New Roman" w:hAnsi="Times New Roman"/>
        </w:rPr>
        <w:t>Irland</w:t>
      </w:r>
      <w:proofErr w:type="spellEnd"/>
      <w:r w:rsidRPr="006264CE">
        <w:rPr>
          <w:rFonts w:ascii="Times New Roman" w:hAnsi="Times New Roman"/>
        </w:rPr>
        <w:t xml:space="preserve"> L. C., Lugo A. E., Peterson C. J., </w:t>
      </w:r>
      <w:proofErr w:type="spellStart"/>
      <w:r w:rsidRPr="006264CE">
        <w:rPr>
          <w:rFonts w:ascii="Times New Roman" w:hAnsi="Times New Roman"/>
        </w:rPr>
        <w:t>Simberloff</w:t>
      </w:r>
      <w:proofErr w:type="spellEnd"/>
      <w:r w:rsidRPr="006264CE">
        <w:rPr>
          <w:rFonts w:ascii="Times New Roman" w:hAnsi="Times New Roman"/>
        </w:rPr>
        <w:t xml:space="preserve"> D., Swanson F. J., Stocks B. J., </w:t>
      </w:r>
      <w:proofErr w:type="spellStart"/>
      <w:r w:rsidRPr="006264CE">
        <w:rPr>
          <w:rFonts w:ascii="Times New Roman" w:hAnsi="Times New Roman"/>
        </w:rPr>
        <w:t>Wotten</w:t>
      </w:r>
      <w:proofErr w:type="spellEnd"/>
      <w:r w:rsidRPr="006264CE">
        <w:rPr>
          <w:rFonts w:ascii="Times New Roman" w:hAnsi="Times New Roman"/>
        </w:rPr>
        <w:t xml:space="preserve"> B. M.  </w:t>
      </w:r>
      <w:proofErr w:type="gramStart"/>
      <w:r w:rsidRPr="006264CE">
        <w:rPr>
          <w:rFonts w:ascii="Times New Roman" w:hAnsi="Times New Roman"/>
        </w:rPr>
        <w:t>Climate change and forest disturbances.</w:t>
      </w:r>
      <w:proofErr w:type="gramEnd"/>
      <w:r w:rsidRPr="006264CE">
        <w:rPr>
          <w:rFonts w:ascii="Times New Roman" w:hAnsi="Times New Roman"/>
        </w:rPr>
        <w:t xml:space="preserve">  </w:t>
      </w:r>
      <w:proofErr w:type="spellStart"/>
      <w:r w:rsidRPr="006264CE">
        <w:rPr>
          <w:rFonts w:ascii="Times New Roman" w:hAnsi="Times New Roman"/>
        </w:rPr>
        <w:t>BioScience</w:t>
      </w:r>
      <w:proofErr w:type="spellEnd"/>
      <w:r w:rsidRPr="006264CE">
        <w:rPr>
          <w:rFonts w:ascii="Times New Roman" w:hAnsi="Times New Roman"/>
        </w:rPr>
        <w:t>.  51(9), 723-734 (2001)</w:t>
      </w:r>
    </w:p>
    <w:p w:rsidR="006264CE" w:rsidRDefault="006264CE" w:rsidP="006264CE">
      <w:pPr>
        <w:rPr>
          <w:rFonts w:ascii="Times New Roman" w:hAnsi="Times New Roman"/>
        </w:rPr>
      </w:pPr>
    </w:p>
    <w:p w:rsidR="006264CE" w:rsidRPr="006264CE" w:rsidRDefault="006264CE" w:rsidP="006264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Dewar R. C. and Watt A. D.  </w:t>
      </w:r>
      <w:proofErr w:type="gramStart"/>
      <w:r w:rsidRPr="006264CE">
        <w:rPr>
          <w:rFonts w:ascii="Times New Roman" w:hAnsi="Times New Roman"/>
        </w:rPr>
        <w:t>Predicted changes in the synchrony of larval emergence</w:t>
      </w:r>
      <w:r>
        <w:rPr>
          <w:rFonts w:ascii="Times New Roman" w:hAnsi="Times New Roman"/>
        </w:rPr>
        <w:t xml:space="preserve"> </w:t>
      </w:r>
      <w:r w:rsidRPr="006264CE">
        <w:rPr>
          <w:rFonts w:ascii="Times New Roman" w:hAnsi="Times New Roman"/>
        </w:rPr>
        <w:t>and budburst under climatic warming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Oecologia</w:t>
      </w:r>
      <w:proofErr w:type="spellEnd"/>
      <w:r>
        <w:rPr>
          <w:rFonts w:ascii="Times New Roman" w:hAnsi="Times New Roman"/>
        </w:rPr>
        <w:t>.  89, 557-559 (1992)</w:t>
      </w:r>
    </w:p>
    <w:p w:rsidR="006264CE" w:rsidRDefault="006264CE" w:rsidP="006264CE">
      <w:pPr>
        <w:rPr>
          <w:rFonts w:ascii="Times New Roman" w:hAnsi="Times New Roman"/>
        </w:rPr>
      </w:pPr>
    </w:p>
    <w:p w:rsidR="006264CE" w:rsidRPr="006264CE" w:rsidRDefault="006264CE" w:rsidP="006264CE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Ellis C. J., </w:t>
      </w:r>
      <w:proofErr w:type="spellStart"/>
      <w:r w:rsidRPr="006264CE">
        <w:rPr>
          <w:rFonts w:ascii="Times New Roman" w:hAnsi="Times New Roman"/>
        </w:rPr>
        <w:t>Coppins</w:t>
      </w:r>
      <w:proofErr w:type="spellEnd"/>
      <w:r w:rsidRPr="006264CE">
        <w:rPr>
          <w:rFonts w:ascii="Times New Roman" w:hAnsi="Times New Roman"/>
        </w:rPr>
        <w:t xml:space="preserve"> B. J., Dawson T. P., Seaward M. R. D. Response of British lichens to climate change scenarios:  Trends and uncertainties in the projected impact for contrasting </w:t>
      </w:r>
      <w:proofErr w:type="spellStart"/>
      <w:r w:rsidRPr="006264CE">
        <w:rPr>
          <w:rFonts w:ascii="Times New Roman" w:hAnsi="Times New Roman"/>
        </w:rPr>
        <w:t>biogeographic</w:t>
      </w:r>
      <w:proofErr w:type="spellEnd"/>
      <w:r w:rsidRPr="006264CE">
        <w:rPr>
          <w:rFonts w:ascii="Times New Roman" w:hAnsi="Times New Roman"/>
        </w:rPr>
        <w:t xml:space="preserve"> groups.  Biological Conservation.  140, 217-235 (2007)</w:t>
      </w:r>
    </w:p>
    <w:p w:rsidR="00B60555" w:rsidRPr="006264CE" w:rsidRDefault="00B60555" w:rsidP="00EC0C29">
      <w:pPr>
        <w:rPr>
          <w:rFonts w:ascii="Times New Roman" w:hAnsi="Times New Roman"/>
        </w:rPr>
      </w:pPr>
    </w:p>
    <w:p w:rsidR="00B60555" w:rsidRPr="006264CE" w:rsidRDefault="00B60555" w:rsidP="00EC0C29">
      <w:pPr>
        <w:rPr>
          <w:rFonts w:ascii="Times New Roman" w:hAnsi="Times New Roman"/>
        </w:rPr>
      </w:pPr>
      <w:proofErr w:type="gramStart"/>
      <w:r w:rsidRPr="006264CE">
        <w:rPr>
          <w:rFonts w:ascii="Times New Roman" w:hAnsi="Times New Roman"/>
        </w:rPr>
        <w:t>Hargrove W. W. and Pickering J.</w:t>
      </w:r>
      <w:proofErr w:type="gramEnd"/>
      <w:r w:rsidRPr="006264CE">
        <w:rPr>
          <w:rFonts w:ascii="Times New Roman" w:hAnsi="Times New Roman"/>
        </w:rPr>
        <w:t xml:space="preserve">  </w:t>
      </w:r>
      <w:proofErr w:type="spellStart"/>
      <w:r w:rsidRPr="006264CE">
        <w:rPr>
          <w:rFonts w:ascii="Times New Roman" w:hAnsi="Times New Roman"/>
        </w:rPr>
        <w:t>Pseudoreplication</w:t>
      </w:r>
      <w:proofErr w:type="spellEnd"/>
      <w:r w:rsidRPr="006264CE">
        <w:rPr>
          <w:rFonts w:ascii="Times New Roman" w:hAnsi="Times New Roman"/>
        </w:rPr>
        <w:t>:  a sine qua non for regional ecology.  Landscape Ecology.  6(4), 251-258 (1992)</w:t>
      </w:r>
    </w:p>
    <w:p w:rsidR="00EC0C29" w:rsidRPr="006264CE" w:rsidRDefault="00EC0C29" w:rsidP="00EC0C29">
      <w:pPr>
        <w:rPr>
          <w:rFonts w:ascii="Times New Roman" w:hAnsi="Times New Roman"/>
        </w:rPr>
      </w:pPr>
    </w:p>
    <w:p w:rsidR="00EC0C29" w:rsidRPr="006264CE" w:rsidRDefault="00EC0C29" w:rsidP="00EC0C29">
      <w:pPr>
        <w:rPr>
          <w:rFonts w:ascii="Times New Roman" w:hAnsi="Times New Roman"/>
        </w:rPr>
      </w:pPr>
      <w:proofErr w:type="spellStart"/>
      <w:r w:rsidRPr="006264CE">
        <w:rPr>
          <w:rFonts w:ascii="Times New Roman" w:hAnsi="Times New Roman"/>
        </w:rPr>
        <w:t>Hegland</w:t>
      </w:r>
      <w:proofErr w:type="spellEnd"/>
      <w:r w:rsidRPr="006264CE">
        <w:rPr>
          <w:rFonts w:ascii="Times New Roman" w:hAnsi="Times New Roman"/>
        </w:rPr>
        <w:t xml:space="preserve"> S. J., Nielsen A., </w:t>
      </w:r>
      <w:proofErr w:type="spellStart"/>
      <w:r w:rsidRPr="006264CE">
        <w:rPr>
          <w:rFonts w:ascii="Times New Roman" w:hAnsi="Times New Roman"/>
        </w:rPr>
        <w:t>Lazaro</w:t>
      </w:r>
      <w:proofErr w:type="spellEnd"/>
      <w:r w:rsidRPr="006264CE">
        <w:rPr>
          <w:rFonts w:ascii="Times New Roman" w:hAnsi="Times New Roman"/>
        </w:rPr>
        <w:t xml:space="preserve"> A., </w:t>
      </w:r>
      <w:proofErr w:type="spellStart"/>
      <w:r w:rsidRPr="006264CE">
        <w:rPr>
          <w:rFonts w:ascii="Times New Roman" w:hAnsi="Times New Roman"/>
        </w:rPr>
        <w:t>Bjerknes</w:t>
      </w:r>
      <w:proofErr w:type="spellEnd"/>
      <w:r w:rsidRPr="006264CE">
        <w:rPr>
          <w:rFonts w:ascii="Times New Roman" w:hAnsi="Times New Roman"/>
        </w:rPr>
        <w:t xml:space="preserve"> A., </w:t>
      </w:r>
      <w:proofErr w:type="spellStart"/>
      <w:r w:rsidRPr="006264CE">
        <w:rPr>
          <w:rFonts w:ascii="Times New Roman" w:hAnsi="Times New Roman"/>
        </w:rPr>
        <w:t>Totland</w:t>
      </w:r>
      <w:proofErr w:type="spellEnd"/>
      <w:r w:rsidRPr="006264CE">
        <w:rPr>
          <w:rFonts w:ascii="Times New Roman" w:hAnsi="Times New Roman"/>
        </w:rPr>
        <w:t xml:space="preserve"> O.  How </w:t>
      </w:r>
      <w:proofErr w:type="gramStart"/>
      <w:r w:rsidRPr="006264CE">
        <w:rPr>
          <w:rFonts w:ascii="Times New Roman" w:hAnsi="Times New Roman"/>
        </w:rPr>
        <w:t>does climate warming affect plant-pollinator interactions</w:t>
      </w:r>
      <w:proofErr w:type="gramEnd"/>
      <w:r w:rsidRPr="006264CE">
        <w:rPr>
          <w:rFonts w:ascii="Times New Roman" w:hAnsi="Times New Roman"/>
        </w:rPr>
        <w:t>?  Ecology Letters.  12, 184-195 (2009)</w:t>
      </w:r>
    </w:p>
    <w:p w:rsidR="0095332E" w:rsidRPr="006264CE" w:rsidRDefault="00EC0C29" w:rsidP="00EC0C29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># L&amp;#225;</w:t>
      </w:r>
      <w:proofErr w:type="gramStart"/>
      <w:r w:rsidRPr="006264CE">
        <w:rPr>
          <w:rFonts w:ascii="Times New Roman" w:hAnsi="Times New Roman"/>
        </w:rPr>
        <w:t xml:space="preserve">zaro  </w:t>
      </w:r>
      <w:proofErr w:type="spellStart"/>
      <w:r w:rsidR="0095332E" w:rsidRPr="006264CE">
        <w:rPr>
          <w:rFonts w:ascii="Times New Roman" w:hAnsi="Times New Roman"/>
        </w:rPr>
        <w:t>Totland</w:t>
      </w:r>
      <w:proofErr w:type="spellEnd"/>
      <w:proofErr w:type="gramEnd"/>
      <w:r w:rsidR="0095332E" w:rsidRPr="006264CE">
        <w:rPr>
          <w:rFonts w:ascii="Times New Roman" w:hAnsi="Times New Roman"/>
        </w:rPr>
        <w:t xml:space="preserve"> &amp;#216;.</w:t>
      </w:r>
    </w:p>
    <w:p w:rsidR="0095332E" w:rsidRPr="006264CE" w:rsidRDefault="0095332E" w:rsidP="00EC0C29">
      <w:pPr>
        <w:rPr>
          <w:rFonts w:ascii="Times New Roman" w:hAnsi="Times New Roman"/>
        </w:rPr>
      </w:pPr>
    </w:p>
    <w:p w:rsidR="006264CE" w:rsidRDefault="0095332E" w:rsidP="00ED7DAD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>Hoffman F. M., Hargrove W. W., Erickson D. J., Oglesby R.</w:t>
      </w:r>
      <w:r w:rsidR="00ED7DAD" w:rsidRPr="006264CE">
        <w:rPr>
          <w:rFonts w:ascii="Times New Roman" w:hAnsi="Times New Roman"/>
        </w:rPr>
        <w:t xml:space="preserve"> </w:t>
      </w:r>
      <w:r w:rsidRPr="006264CE">
        <w:rPr>
          <w:rFonts w:ascii="Times New Roman" w:hAnsi="Times New Roman"/>
        </w:rPr>
        <w:t>J.</w:t>
      </w:r>
      <w:r w:rsidR="00ED7DAD" w:rsidRPr="006264CE">
        <w:rPr>
          <w:rFonts w:ascii="Times New Roman" w:hAnsi="Times New Roman"/>
        </w:rPr>
        <w:t xml:space="preserve">  Using clustered climate regimes to analyze and compare predictions from fully coupled general circulation models.  Earth I</w:t>
      </w:r>
      <w:r w:rsidR="006264CE">
        <w:rPr>
          <w:rFonts w:ascii="Times New Roman" w:hAnsi="Times New Roman"/>
        </w:rPr>
        <w:t>nteractions.  9(10), 1-27 (2005)</w:t>
      </w:r>
    </w:p>
    <w:p w:rsidR="00ED7DAD" w:rsidRPr="006264CE" w:rsidRDefault="00ED7DAD" w:rsidP="00ED7DAD">
      <w:pPr>
        <w:rPr>
          <w:rFonts w:ascii="Times New Roman" w:hAnsi="Times New Roman"/>
        </w:rPr>
      </w:pPr>
    </w:p>
    <w:p w:rsidR="009855C0" w:rsidRPr="006264CE" w:rsidRDefault="009855C0" w:rsidP="009855C0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>**National Ecological Observatory Network. Integrated Science and Education Plan for the National Ecological Observatory Network.  October 23 (2006)</w:t>
      </w:r>
    </w:p>
    <w:p w:rsidR="009855C0" w:rsidRPr="006264CE" w:rsidRDefault="009855C0" w:rsidP="009855C0">
      <w:pPr>
        <w:rPr>
          <w:rFonts w:ascii="Times New Roman" w:hAnsi="Times New Roman"/>
        </w:rPr>
      </w:pPr>
    </w:p>
    <w:p w:rsidR="0023599B" w:rsidRPr="006264CE" w:rsidRDefault="009855C0" w:rsidP="009855C0">
      <w:pPr>
        <w:rPr>
          <w:rFonts w:ascii="Times New Roman" w:hAnsi="Times New Roman"/>
        </w:rPr>
      </w:pPr>
      <w:proofErr w:type="gramStart"/>
      <w:r w:rsidRPr="006264CE">
        <w:rPr>
          <w:rFonts w:ascii="Times New Roman" w:hAnsi="Times New Roman"/>
        </w:rPr>
        <w:t xml:space="preserve">Keller M., </w:t>
      </w:r>
      <w:proofErr w:type="spellStart"/>
      <w:r w:rsidRPr="006264CE">
        <w:rPr>
          <w:rFonts w:ascii="Times New Roman" w:hAnsi="Times New Roman"/>
        </w:rPr>
        <w:t>Schimel</w:t>
      </w:r>
      <w:proofErr w:type="spellEnd"/>
      <w:r w:rsidRPr="006264CE">
        <w:rPr>
          <w:rFonts w:ascii="Times New Roman" w:hAnsi="Times New Roman"/>
        </w:rPr>
        <w:t xml:space="preserve"> D. S., Hargrove W. W., Hoffman F. M.</w:t>
      </w:r>
      <w:proofErr w:type="gramEnd"/>
      <w:r w:rsidRPr="006264CE">
        <w:rPr>
          <w:rFonts w:ascii="Times New Roman" w:hAnsi="Times New Roman"/>
        </w:rPr>
        <w:t xml:space="preserve"> </w:t>
      </w:r>
      <w:proofErr w:type="gramStart"/>
      <w:r w:rsidRPr="006264CE">
        <w:rPr>
          <w:rFonts w:ascii="Times New Roman" w:hAnsi="Times New Roman"/>
        </w:rPr>
        <w:t>A continental strategy for the National Ecological Observatory Network.</w:t>
      </w:r>
      <w:proofErr w:type="gramEnd"/>
      <w:r w:rsidRPr="006264CE">
        <w:rPr>
          <w:rFonts w:ascii="Times New Roman" w:hAnsi="Times New Roman"/>
        </w:rPr>
        <w:t xml:space="preserve">  </w:t>
      </w:r>
      <w:proofErr w:type="gramStart"/>
      <w:r w:rsidR="0023599B" w:rsidRPr="006264CE">
        <w:rPr>
          <w:rFonts w:ascii="Times New Roman" w:hAnsi="Times New Roman"/>
        </w:rPr>
        <w:t>Ecological Society of America.</w:t>
      </w:r>
      <w:proofErr w:type="gramEnd"/>
      <w:r w:rsidR="0023599B" w:rsidRPr="006264CE">
        <w:rPr>
          <w:rFonts w:ascii="Times New Roman" w:hAnsi="Times New Roman"/>
        </w:rPr>
        <w:t xml:space="preserve">  6(5), 282-284 (2008)</w:t>
      </w:r>
    </w:p>
    <w:p w:rsidR="006264CE" w:rsidRPr="006264CE" w:rsidRDefault="006264CE" w:rsidP="009855C0">
      <w:pPr>
        <w:rPr>
          <w:rFonts w:ascii="Times New Roman" w:hAnsi="Times New Roman"/>
        </w:rPr>
      </w:pPr>
    </w:p>
    <w:p w:rsidR="006264CE" w:rsidRPr="006264CE" w:rsidRDefault="006264CE" w:rsidP="006264CE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**Keller M., </w:t>
      </w:r>
      <w:proofErr w:type="spellStart"/>
      <w:r w:rsidRPr="006264CE">
        <w:rPr>
          <w:rFonts w:ascii="Times New Roman" w:hAnsi="Times New Roman"/>
        </w:rPr>
        <w:t>Alves</w:t>
      </w:r>
      <w:proofErr w:type="spellEnd"/>
      <w:r w:rsidRPr="006264CE">
        <w:rPr>
          <w:rFonts w:ascii="Times New Roman" w:hAnsi="Times New Roman"/>
        </w:rPr>
        <w:t xml:space="preserve"> L., </w:t>
      </w:r>
      <w:proofErr w:type="spellStart"/>
      <w:r w:rsidRPr="006264CE">
        <w:rPr>
          <w:rFonts w:ascii="Times New Roman" w:hAnsi="Times New Roman"/>
        </w:rPr>
        <w:t>Aulenbach</w:t>
      </w:r>
      <w:proofErr w:type="spellEnd"/>
      <w:r w:rsidRPr="006264CE">
        <w:rPr>
          <w:rFonts w:ascii="Times New Roman" w:hAnsi="Times New Roman"/>
        </w:rPr>
        <w:t xml:space="preserve"> S., Johnson B., </w:t>
      </w:r>
      <w:proofErr w:type="spellStart"/>
      <w:r w:rsidRPr="006264CE">
        <w:rPr>
          <w:rFonts w:ascii="Times New Roman" w:hAnsi="Times New Roman"/>
        </w:rPr>
        <w:t>Kampe</w:t>
      </w:r>
      <w:proofErr w:type="spellEnd"/>
      <w:r w:rsidRPr="006264CE">
        <w:rPr>
          <w:rFonts w:ascii="Times New Roman" w:hAnsi="Times New Roman"/>
        </w:rPr>
        <w:t xml:space="preserve"> T., Kao R., </w:t>
      </w:r>
      <w:proofErr w:type="spellStart"/>
      <w:r w:rsidRPr="006264CE">
        <w:rPr>
          <w:rFonts w:ascii="Times New Roman" w:hAnsi="Times New Roman"/>
        </w:rPr>
        <w:t>Kuester</w:t>
      </w:r>
      <w:proofErr w:type="spellEnd"/>
      <w:r w:rsidRPr="006264CE">
        <w:rPr>
          <w:rFonts w:ascii="Times New Roman" w:hAnsi="Times New Roman"/>
        </w:rPr>
        <w:t xml:space="preserve"> M., </w:t>
      </w:r>
      <w:proofErr w:type="spellStart"/>
      <w:r w:rsidRPr="006264CE">
        <w:rPr>
          <w:rFonts w:ascii="Times New Roman" w:hAnsi="Times New Roman"/>
        </w:rPr>
        <w:t>Loescher</w:t>
      </w:r>
      <w:proofErr w:type="spellEnd"/>
      <w:r w:rsidRPr="006264CE">
        <w:rPr>
          <w:rFonts w:ascii="Times New Roman" w:hAnsi="Times New Roman"/>
        </w:rPr>
        <w:t xml:space="preserve"> H., McKenzie V., Powell H., </w:t>
      </w:r>
      <w:proofErr w:type="spellStart"/>
      <w:r w:rsidRPr="006264CE">
        <w:rPr>
          <w:rFonts w:ascii="Times New Roman" w:hAnsi="Times New Roman"/>
        </w:rPr>
        <w:t>Schimel</w:t>
      </w:r>
      <w:proofErr w:type="spellEnd"/>
      <w:r w:rsidRPr="006264CE">
        <w:rPr>
          <w:rFonts w:ascii="Times New Roman" w:hAnsi="Times New Roman"/>
        </w:rPr>
        <w:t xml:space="preserve"> D.  NEON scientific data products catalog.  </w:t>
      </w:r>
      <w:proofErr w:type="gramStart"/>
      <w:r w:rsidRPr="006264CE">
        <w:rPr>
          <w:rFonts w:ascii="Times New Roman" w:hAnsi="Times New Roman"/>
        </w:rPr>
        <w:t>National Ecological Observatory Network.</w:t>
      </w:r>
      <w:proofErr w:type="gramEnd"/>
      <w:r w:rsidRPr="006264CE">
        <w:rPr>
          <w:rFonts w:ascii="Times New Roman" w:hAnsi="Times New Roman"/>
        </w:rPr>
        <w:t xml:space="preserve">  February 16 (2010)</w:t>
      </w:r>
    </w:p>
    <w:p w:rsidR="006264CE" w:rsidRDefault="006264CE" w:rsidP="009855C0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Korner</w:t>
      </w:r>
      <w:proofErr w:type="spellEnd"/>
      <w:r>
        <w:rPr>
          <w:rFonts w:ascii="Times New Roman" w:hAnsi="Times New Roman"/>
        </w:rPr>
        <w:t xml:space="preserve"> C. and </w:t>
      </w:r>
      <w:proofErr w:type="spellStart"/>
      <w:r>
        <w:rPr>
          <w:rFonts w:ascii="Times New Roman" w:hAnsi="Times New Roman"/>
        </w:rPr>
        <w:t>Basler</w:t>
      </w:r>
      <w:proofErr w:type="spellEnd"/>
      <w:r>
        <w:rPr>
          <w:rFonts w:ascii="Times New Roman" w:hAnsi="Times New Roman"/>
        </w:rPr>
        <w:t xml:space="preserve"> D. </w:t>
      </w:r>
      <w:proofErr w:type="spellStart"/>
      <w:r w:rsidRPr="006264CE">
        <w:rPr>
          <w:rFonts w:ascii="Times New Roman" w:hAnsi="Times New Roman"/>
        </w:rPr>
        <w:t>Phenology</w:t>
      </w:r>
      <w:proofErr w:type="spellEnd"/>
      <w:r w:rsidRPr="006264CE">
        <w:rPr>
          <w:rFonts w:ascii="Times New Roman" w:hAnsi="Times New Roman"/>
        </w:rPr>
        <w:t xml:space="preserve"> Under Global Warming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Science.  327, 1461-1462 (2010)</w:t>
      </w:r>
    </w:p>
    <w:p w:rsidR="006264CE" w:rsidRPr="006264CE" w:rsidRDefault="006264CE" w:rsidP="009855C0">
      <w:pPr>
        <w:rPr>
          <w:rFonts w:ascii="Times New Roman" w:hAnsi="Times New Roman"/>
        </w:rPr>
      </w:pPr>
      <w:r>
        <w:rPr>
          <w:rFonts w:ascii="Times New Roman" w:hAnsi="Times New Roman"/>
        </w:rPr>
        <w:t># K</w:t>
      </w:r>
      <w:r>
        <w:t>&amp;#246;rner</w:t>
      </w:r>
    </w:p>
    <w:p w:rsidR="006264CE" w:rsidRDefault="006264CE" w:rsidP="0023599B">
      <w:pPr>
        <w:rPr>
          <w:rFonts w:ascii="Times New Roman" w:hAnsi="Times New Roman"/>
        </w:rPr>
      </w:pPr>
    </w:p>
    <w:p w:rsidR="0023599B" w:rsidRPr="006264CE" w:rsidRDefault="0023599B" w:rsidP="0023599B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Miller-Rushing A. J., Inouye D. W., </w:t>
      </w:r>
      <w:proofErr w:type="spellStart"/>
      <w:r w:rsidRPr="006264CE">
        <w:rPr>
          <w:rFonts w:ascii="Times New Roman" w:hAnsi="Times New Roman"/>
        </w:rPr>
        <w:t>Primack</w:t>
      </w:r>
      <w:proofErr w:type="spellEnd"/>
      <w:r w:rsidRPr="006264CE">
        <w:rPr>
          <w:rFonts w:ascii="Times New Roman" w:hAnsi="Times New Roman"/>
        </w:rPr>
        <w:t xml:space="preserve"> R. B. How well do first flowering dates measure plant responses to climate change? </w:t>
      </w:r>
      <w:proofErr w:type="gramStart"/>
      <w:r w:rsidRPr="006264CE">
        <w:rPr>
          <w:rFonts w:ascii="Times New Roman" w:hAnsi="Times New Roman"/>
        </w:rPr>
        <w:t>The effects of population size and sampling frequency.</w:t>
      </w:r>
      <w:proofErr w:type="gramEnd"/>
      <w:r w:rsidRPr="006264CE">
        <w:rPr>
          <w:rFonts w:ascii="Times New Roman" w:hAnsi="Times New Roman"/>
        </w:rPr>
        <w:t xml:space="preserve">  </w:t>
      </w:r>
      <w:proofErr w:type="gramStart"/>
      <w:r w:rsidRPr="006264CE">
        <w:rPr>
          <w:rFonts w:ascii="Times New Roman" w:hAnsi="Times New Roman"/>
        </w:rPr>
        <w:t>Journal of Ecology.</w:t>
      </w:r>
      <w:proofErr w:type="gramEnd"/>
      <w:r w:rsidRPr="006264CE">
        <w:rPr>
          <w:rFonts w:ascii="Times New Roman" w:hAnsi="Times New Roman"/>
        </w:rPr>
        <w:t xml:space="preserve">  96, 1289-1296 (2008)</w:t>
      </w:r>
    </w:p>
    <w:p w:rsidR="00F6302C" w:rsidRPr="006264CE" w:rsidRDefault="00F6302C" w:rsidP="00C34CB5">
      <w:pPr>
        <w:rPr>
          <w:rFonts w:ascii="Times New Roman" w:hAnsi="Times New Roman"/>
        </w:rPr>
      </w:pPr>
    </w:p>
    <w:p w:rsidR="00F6302C" w:rsidRPr="006264CE" w:rsidRDefault="00F6302C" w:rsidP="00F6302C">
      <w:pPr>
        <w:rPr>
          <w:rFonts w:ascii="Times New Roman" w:hAnsi="Times New Roman"/>
        </w:rPr>
      </w:pPr>
      <w:proofErr w:type="gramStart"/>
      <w:r w:rsidRPr="006264CE">
        <w:rPr>
          <w:rFonts w:ascii="Times New Roman" w:hAnsi="Times New Roman"/>
        </w:rPr>
        <w:t xml:space="preserve">Parmesan C. and </w:t>
      </w:r>
      <w:proofErr w:type="spellStart"/>
      <w:r w:rsidRPr="006264CE">
        <w:rPr>
          <w:rFonts w:ascii="Times New Roman" w:hAnsi="Times New Roman"/>
        </w:rPr>
        <w:t>Yohe</w:t>
      </w:r>
      <w:proofErr w:type="spellEnd"/>
      <w:r w:rsidRPr="006264CE">
        <w:rPr>
          <w:rFonts w:ascii="Times New Roman" w:hAnsi="Times New Roman"/>
        </w:rPr>
        <w:t xml:space="preserve"> G.</w:t>
      </w:r>
      <w:proofErr w:type="gramEnd"/>
      <w:r w:rsidRPr="006264CE">
        <w:rPr>
          <w:rFonts w:ascii="Times New Roman" w:hAnsi="Times New Roman"/>
        </w:rPr>
        <w:t xml:space="preserve"> A globally coherent fingerprint of climate change impacts across natural systems.  Nature.  421, 37-42 (2003)</w:t>
      </w:r>
    </w:p>
    <w:p w:rsidR="00F6302C" w:rsidRPr="006264CE" w:rsidRDefault="00F6302C" w:rsidP="00F6302C">
      <w:pPr>
        <w:rPr>
          <w:rFonts w:ascii="Times New Roman" w:hAnsi="Times New Roman"/>
        </w:rPr>
      </w:pPr>
    </w:p>
    <w:p w:rsidR="00F6302C" w:rsidRPr="006264CE" w:rsidRDefault="00F6302C" w:rsidP="00F6302C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 xml:space="preserve">Parmesan C. Influences of species, latitudes and methodologies on estimates of </w:t>
      </w:r>
      <w:proofErr w:type="spellStart"/>
      <w:r w:rsidRPr="006264CE">
        <w:rPr>
          <w:rFonts w:ascii="Times New Roman" w:hAnsi="Times New Roman"/>
        </w:rPr>
        <w:t>phenological</w:t>
      </w:r>
      <w:proofErr w:type="spellEnd"/>
      <w:r w:rsidRPr="006264CE">
        <w:rPr>
          <w:rFonts w:ascii="Times New Roman" w:hAnsi="Times New Roman"/>
        </w:rPr>
        <w:t xml:space="preserve"> response to global warming.  </w:t>
      </w:r>
      <w:proofErr w:type="gramStart"/>
      <w:r w:rsidRPr="006264CE">
        <w:rPr>
          <w:rFonts w:ascii="Times New Roman" w:hAnsi="Times New Roman"/>
        </w:rPr>
        <w:t>Global Change Biology.</w:t>
      </w:r>
      <w:proofErr w:type="gramEnd"/>
      <w:r w:rsidRPr="006264CE">
        <w:rPr>
          <w:rFonts w:ascii="Times New Roman" w:hAnsi="Times New Roman"/>
        </w:rPr>
        <w:t xml:space="preserve">  13, 1860-1872 (2007)</w:t>
      </w:r>
    </w:p>
    <w:p w:rsidR="00F6302C" w:rsidRPr="006264CE" w:rsidRDefault="00F6302C" w:rsidP="00F6302C">
      <w:pPr>
        <w:rPr>
          <w:rFonts w:ascii="Times New Roman" w:hAnsi="Times New Roman"/>
        </w:rPr>
      </w:pPr>
    </w:p>
    <w:p w:rsidR="00BB0583" w:rsidRPr="006264CE" w:rsidRDefault="00F6302C" w:rsidP="00F6302C">
      <w:pPr>
        <w:rPr>
          <w:rFonts w:ascii="Times New Roman" w:hAnsi="Times New Roman"/>
        </w:rPr>
      </w:pPr>
      <w:proofErr w:type="spellStart"/>
      <w:r w:rsidRPr="006264CE">
        <w:rPr>
          <w:rFonts w:ascii="Times New Roman" w:hAnsi="Times New Roman"/>
        </w:rPr>
        <w:t>Pinna</w:t>
      </w:r>
      <w:proofErr w:type="spellEnd"/>
      <w:r w:rsidRPr="006264CE">
        <w:rPr>
          <w:rFonts w:ascii="Times New Roman" w:hAnsi="Times New Roman"/>
        </w:rPr>
        <w:t xml:space="preserve"> S., </w:t>
      </w:r>
      <w:proofErr w:type="spellStart"/>
      <w:r w:rsidRPr="006264CE">
        <w:rPr>
          <w:rFonts w:ascii="Times New Roman" w:hAnsi="Times New Roman"/>
        </w:rPr>
        <w:t>Gevry</w:t>
      </w:r>
      <w:proofErr w:type="spellEnd"/>
      <w:r w:rsidRPr="006264CE">
        <w:rPr>
          <w:rFonts w:ascii="Times New Roman" w:hAnsi="Times New Roman"/>
        </w:rPr>
        <w:t xml:space="preserve"> M. F., Cote M., </w:t>
      </w:r>
      <w:proofErr w:type="spellStart"/>
      <w:r w:rsidRPr="006264CE">
        <w:rPr>
          <w:rFonts w:ascii="Times New Roman" w:hAnsi="Times New Roman"/>
        </w:rPr>
        <w:t>Sirois</w:t>
      </w:r>
      <w:proofErr w:type="spellEnd"/>
      <w:r w:rsidRPr="006264CE">
        <w:rPr>
          <w:rFonts w:ascii="Times New Roman" w:hAnsi="Times New Roman"/>
        </w:rPr>
        <w:t xml:space="preserve"> L. Factors influencing fructification </w:t>
      </w:r>
      <w:proofErr w:type="spellStart"/>
      <w:r w:rsidRPr="006264CE">
        <w:rPr>
          <w:rFonts w:ascii="Times New Roman" w:hAnsi="Times New Roman"/>
        </w:rPr>
        <w:t>phenology</w:t>
      </w:r>
      <w:proofErr w:type="spellEnd"/>
      <w:r w:rsidRPr="006264CE">
        <w:rPr>
          <w:rFonts w:ascii="Times New Roman" w:hAnsi="Times New Roman"/>
        </w:rPr>
        <w:t xml:space="preserve"> of edible mushrooms in a boreal mixed forest of Eastern Canada.  Forest Ecology and Management.  260, 294-301 </w:t>
      </w:r>
      <w:r w:rsidR="00BB0583" w:rsidRPr="006264CE">
        <w:rPr>
          <w:rFonts w:ascii="Times New Roman" w:hAnsi="Times New Roman"/>
        </w:rPr>
        <w:t>(</w:t>
      </w:r>
      <w:r w:rsidRPr="006264CE">
        <w:rPr>
          <w:rFonts w:ascii="Times New Roman" w:hAnsi="Times New Roman"/>
        </w:rPr>
        <w:t>2010</w:t>
      </w:r>
      <w:r w:rsidR="00BB0583" w:rsidRPr="006264CE">
        <w:rPr>
          <w:rFonts w:ascii="Times New Roman" w:hAnsi="Times New Roman"/>
        </w:rPr>
        <w:t>)</w:t>
      </w:r>
    </w:p>
    <w:p w:rsidR="00BB0583" w:rsidRPr="006264CE" w:rsidRDefault="00BB0583" w:rsidP="00F6302C">
      <w:pPr>
        <w:rPr>
          <w:rFonts w:ascii="Times New Roman" w:hAnsi="Times New Roman"/>
        </w:rPr>
      </w:pPr>
      <w:r w:rsidRPr="006264CE">
        <w:rPr>
          <w:rFonts w:ascii="Times New Roman" w:hAnsi="Times New Roman"/>
        </w:rPr>
        <w:t># G&amp;#233;vry   C&amp;#244;</w:t>
      </w:r>
      <w:proofErr w:type="gramStart"/>
      <w:r w:rsidRPr="006264CE">
        <w:rPr>
          <w:rFonts w:ascii="Times New Roman" w:hAnsi="Times New Roman"/>
        </w:rPr>
        <w:t>te</w:t>
      </w:r>
      <w:proofErr w:type="gramEnd"/>
    </w:p>
    <w:p w:rsidR="00BB0583" w:rsidRPr="006264CE" w:rsidRDefault="00BB0583" w:rsidP="00F6302C">
      <w:pPr>
        <w:rPr>
          <w:rFonts w:ascii="Times New Roman" w:hAnsi="Times New Roman"/>
        </w:rPr>
      </w:pPr>
    </w:p>
    <w:p w:rsidR="00BB0583" w:rsidRPr="006264CE" w:rsidRDefault="00BB0583" w:rsidP="00BB0583">
      <w:pPr>
        <w:pStyle w:val="Heading3"/>
        <w:spacing w:before="2" w:after="2"/>
        <w:rPr>
          <w:rFonts w:ascii="Times New Roman" w:hAnsi="Times New Roman"/>
          <w:b w:val="0"/>
        </w:rPr>
      </w:pPr>
      <w:proofErr w:type="spellStart"/>
      <w:r w:rsidRPr="006264CE">
        <w:rPr>
          <w:rFonts w:ascii="Times New Roman" w:hAnsi="Times New Roman"/>
          <w:b w:val="0"/>
        </w:rPr>
        <w:t>Roltsch</w:t>
      </w:r>
      <w:proofErr w:type="spellEnd"/>
      <w:r w:rsidRPr="006264CE">
        <w:rPr>
          <w:rFonts w:ascii="Times New Roman" w:hAnsi="Times New Roman"/>
          <w:b w:val="0"/>
        </w:rPr>
        <w:t xml:space="preserve"> W. J., </w:t>
      </w:r>
      <w:proofErr w:type="spellStart"/>
      <w:r w:rsidRPr="006264CE">
        <w:rPr>
          <w:rFonts w:ascii="Times New Roman" w:hAnsi="Times New Roman"/>
          <w:b w:val="0"/>
        </w:rPr>
        <w:t>Zalom</w:t>
      </w:r>
      <w:proofErr w:type="spellEnd"/>
      <w:r w:rsidRPr="006264CE">
        <w:rPr>
          <w:rFonts w:ascii="Times New Roman" w:hAnsi="Times New Roman"/>
          <w:b w:val="0"/>
        </w:rPr>
        <w:t xml:space="preserve"> F. G., Strawn A. J., Strand J. F., Pitcairn M. J. Evaluation of several degree-day estimation methods in California climates.  </w:t>
      </w:r>
      <w:hyperlink r:id="rId4" w:history="1">
        <w:proofErr w:type="gramStart"/>
        <w:r w:rsidRPr="006264CE">
          <w:rPr>
            <w:rFonts w:ascii="Times New Roman" w:hAnsi="Times New Roman"/>
            <w:b w:val="0"/>
          </w:rPr>
          <w:t>International Journal of Biometeorology</w:t>
        </w:r>
      </w:hyperlink>
      <w:r w:rsidRPr="006264CE">
        <w:rPr>
          <w:rFonts w:ascii="Times New Roman" w:hAnsi="Times New Roman"/>
          <w:b w:val="0"/>
        </w:rPr>
        <w:t>.</w:t>
      </w:r>
      <w:proofErr w:type="gramEnd"/>
      <w:r w:rsidRPr="006264CE">
        <w:rPr>
          <w:rFonts w:ascii="Times New Roman" w:hAnsi="Times New Roman"/>
          <w:b w:val="0"/>
        </w:rPr>
        <w:t xml:space="preserve">  42, 169-176 (1999)</w:t>
      </w:r>
    </w:p>
    <w:p w:rsidR="00BB0583" w:rsidRPr="006264CE" w:rsidRDefault="00BB0583" w:rsidP="00BB0583">
      <w:pPr>
        <w:rPr>
          <w:rFonts w:ascii="Times New Roman" w:hAnsi="Times New Roman"/>
          <w:sz w:val="27"/>
          <w:szCs w:val="20"/>
        </w:rPr>
      </w:pPr>
    </w:p>
    <w:p w:rsidR="00BB0583" w:rsidRPr="006264CE" w:rsidRDefault="00BB0583" w:rsidP="00BB0583">
      <w:pPr>
        <w:rPr>
          <w:rFonts w:ascii="Times New Roman" w:hAnsi="Times New Roman"/>
        </w:rPr>
      </w:pPr>
      <w:r w:rsidRPr="006264CE">
        <w:rPr>
          <w:rFonts w:ascii="Times New Roman" w:hAnsi="Times New Roman"/>
          <w:sz w:val="27"/>
          <w:szCs w:val="20"/>
        </w:rPr>
        <w:t xml:space="preserve">Root T. L., Price J. T., Hall K. R., Schneider S. H., </w:t>
      </w:r>
      <w:proofErr w:type="spellStart"/>
      <w:r w:rsidRPr="006264CE">
        <w:rPr>
          <w:rFonts w:ascii="Times New Roman" w:hAnsi="Times New Roman"/>
          <w:sz w:val="27"/>
          <w:szCs w:val="20"/>
        </w:rPr>
        <w:t>Rosenzweig</w:t>
      </w:r>
      <w:proofErr w:type="spellEnd"/>
      <w:r w:rsidRPr="006264CE">
        <w:rPr>
          <w:rFonts w:ascii="Times New Roman" w:hAnsi="Times New Roman"/>
          <w:sz w:val="27"/>
          <w:szCs w:val="20"/>
        </w:rPr>
        <w:t xml:space="preserve"> C., Pounds J. A. </w:t>
      </w:r>
      <w:r w:rsidRPr="006264CE">
        <w:rPr>
          <w:rFonts w:ascii="Times New Roman" w:hAnsi="Times New Roman"/>
        </w:rPr>
        <w:t>Fingerprints of global warming on wild animals and plants.  Nature.  421, 57-60 (2003)</w:t>
      </w:r>
    </w:p>
    <w:p w:rsidR="00BB0583" w:rsidRPr="006264CE" w:rsidRDefault="00BB0583" w:rsidP="00BB0583">
      <w:pPr>
        <w:rPr>
          <w:rFonts w:ascii="Times New Roman" w:hAnsi="Times New Roman"/>
        </w:rPr>
      </w:pPr>
    </w:p>
    <w:p w:rsidR="007069BD" w:rsidRPr="006264CE" w:rsidRDefault="00BB0583" w:rsidP="00BB0583">
      <w:pPr>
        <w:rPr>
          <w:rFonts w:ascii="Times New Roman" w:hAnsi="Times New Roman"/>
        </w:rPr>
      </w:pPr>
      <w:proofErr w:type="spellStart"/>
      <w:r w:rsidRPr="006264CE">
        <w:rPr>
          <w:rFonts w:ascii="Times New Roman" w:hAnsi="Times New Roman"/>
        </w:rPr>
        <w:t>Saavedra</w:t>
      </w:r>
      <w:proofErr w:type="spellEnd"/>
      <w:r w:rsidRPr="006264CE">
        <w:rPr>
          <w:rFonts w:ascii="Times New Roman" w:hAnsi="Times New Roman"/>
        </w:rPr>
        <w:t xml:space="preserve"> F., Inouye D. W., Price M. V., </w:t>
      </w:r>
      <w:r w:rsidR="007069BD" w:rsidRPr="006264CE">
        <w:rPr>
          <w:rFonts w:ascii="Times New Roman" w:hAnsi="Times New Roman"/>
        </w:rPr>
        <w:t xml:space="preserve">Harte J.  </w:t>
      </w:r>
      <w:proofErr w:type="gramStart"/>
      <w:r w:rsidR="007069BD" w:rsidRPr="006264CE">
        <w:rPr>
          <w:rFonts w:ascii="Times New Roman" w:hAnsi="Times New Roman"/>
        </w:rPr>
        <w:t xml:space="preserve">Changes in flowering and abundance of </w:t>
      </w:r>
      <w:r w:rsidR="007069BD" w:rsidRPr="006264CE">
        <w:rPr>
          <w:rFonts w:ascii="Times New Roman" w:hAnsi="Times New Roman"/>
          <w:i/>
        </w:rPr>
        <w:t xml:space="preserve">Delphinium </w:t>
      </w:r>
      <w:proofErr w:type="spellStart"/>
      <w:r w:rsidR="007069BD" w:rsidRPr="006264CE">
        <w:rPr>
          <w:rFonts w:ascii="Times New Roman" w:hAnsi="Times New Roman"/>
          <w:i/>
        </w:rPr>
        <w:t>nuttallianum</w:t>
      </w:r>
      <w:proofErr w:type="spellEnd"/>
      <w:r w:rsidR="007069BD" w:rsidRPr="006264CE">
        <w:rPr>
          <w:rFonts w:ascii="Times New Roman" w:hAnsi="Times New Roman"/>
        </w:rPr>
        <w:t xml:space="preserve"> (</w:t>
      </w:r>
      <w:proofErr w:type="spellStart"/>
      <w:r w:rsidR="007069BD" w:rsidRPr="006264CE">
        <w:rPr>
          <w:rFonts w:ascii="Times New Roman" w:hAnsi="Times New Roman"/>
        </w:rPr>
        <w:t>Ranunculaceae</w:t>
      </w:r>
      <w:proofErr w:type="spellEnd"/>
      <w:r w:rsidR="007069BD" w:rsidRPr="006264CE">
        <w:rPr>
          <w:rFonts w:ascii="Times New Roman" w:hAnsi="Times New Roman"/>
        </w:rPr>
        <w:t>) in response to a subalpine climate warming experiment.</w:t>
      </w:r>
      <w:proofErr w:type="gramEnd"/>
      <w:r w:rsidR="007069BD" w:rsidRPr="006264CE">
        <w:rPr>
          <w:rFonts w:ascii="Times New Roman" w:hAnsi="Times New Roman"/>
        </w:rPr>
        <w:t xml:space="preserve">  </w:t>
      </w:r>
      <w:proofErr w:type="gramStart"/>
      <w:r w:rsidR="007069BD" w:rsidRPr="006264CE">
        <w:rPr>
          <w:rFonts w:ascii="Times New Roman" w:hAnsi="Times New Roman"/>
        </w:rPr>
        <w:t>Global Change Biology.</w:t>
      </w:r>
      <w:proofErr w:type="gramEnd"/>
      <w:r w:rsidR="007069BD" w:rsidRPr="006264CE">
        <w:rPr>
          <w:rFonts w:ascii="Times New Roman" w:hAnsi="Times New Roman"/>
        </w:rPr>
        <w:t xml:space="preserve">  9, 885-894 (2003)</w:t>
      </w:r>
    </w:p>
    <w:p w:rsidR="007069BD" w:rsidRPr="006264CE" w:rsidRDefault="007069BD" w:rsidP="00BB0583">
      <w:pPr>
        <w:rPr>
          <w:rFonts w:ascii="Times New Roman" w:hAnsi="Times New Roman"/>
        </w:rPr>
      </w:pPr>
    </w:p>
    <w:p w:rsidR="003B76AB" w:rsidRPr="006264CE" w:rsidRDefault="007069BD" w:rsidP="007069BD">
      <w:pPr>
        <w:rPr>
          <w:rFonts w:ascii="Times New Roman" w:hAnsi="Times New Roman"/>
        </w:rPr>
      </w:pPr>
      <w:proofErr w:type="spellStart"/>
      <w:proofErr w:type="gramStart"/>
      <w:r w:rsidRPr="006264CE">
        <w:rPr>
          <w:rFonts w:ascii="Times New Roman" w:hAnsi="Times New Roman"/>
        </w:rPr>
        <w:t>Skillen</w:t>
      </w:r>
      <w:proofErr w:type="spellEnd"/>
      <w:r w:rsidRPr="006264CE">
        <w:rPr>
          <w:rFonts w:ascii="Times New Roman" w:hAnsi="Times New Roman"/>
        </w:rPr>
        <w:t xml:space="preserve"> E. L., Pickering J., Sharkey M. J. Species Richness of the </w:t>
      </w:r>
      <w:proofErr w:type="spellStart"/>
      <w:r w:rsidRPr="006264CE">
        <w:rPr>
          <w:rFonts w:ascii="Times New Roman" w:hAnsi="Times New Roman"/>
        </w:rPr>
        <w:t>Campopleginae</w:t>
      </w:r>
      <w:proofErr w:type="spellEnd"/>
      <w:r w:rsidRPr="006264CE">
        <w:rPr>
          <w:rFonts w:ascii="Times New Roman" w:hAnsi="Times New Roman"/>
        </w:rPr>
        <w:t xml:space="preserve"> and </w:t>
      </w:r>
      <w:proofErr w:type="spellStart"/>
      <w:r w:rsidRPr="006264CE">
        <w:rPr>
          <w:rFonts w:ascii="Times New Roman" w:hAnsi="Times New Roman"/>
        </w:rPr>
        <w:t>Ichneumoninae</w:t>
      </w:r>
      <w:proofErr w:type="spellEnd"/>
      <w:r w:rsidRPr="006264CE">
        <w:rPr>
          <w:rFonts w:ascii="Times New Roman" w:hAnsi="Times New Roman"/>
        </w:rPr>
        <w:t xml:space="preserve"> (Hymenoptera: </w:t>
      </w:r>
      <w:proofErr w:type="spellStart"/>
      <w:r w:rsidRPr="006264CE">
        <w:rPr>
          <w:rFonts w:ascii="Times New Roman" w:hAnsi="Times New Roman"/>
        </w:rPr>
        <w:t>Ichneumonidae</w:t>
      </w:r>
      <w:proofErr w:type="spellEnd"/>
      <w:r w:rsidRPr="006264CE">
        <w:rPr>
          <w:rFonts w:ascii="Times New Roman" w:hAnsi="Times New Roman"/>
        </w:rPr>
        <w:t>) Along a Latitudinal Gradient in Eastern North American Old-Growth Forests.</w:t>
      </w:r>
      <w:proofErr w:type="gramEnd"/>
      <w:r w:rsidRPr="006264CE">
        <w:rPr>
          <w:rFonts w:ascii="Times New Roman" w:hAnsi="Times New Roman"/>
        </w:rPr>
        <w:t xml:space="preserve">  Environmental Entomology.  29(3), 460-466 (</w:t>
      </w:r>
      <w:r w:rsidR="003B76AB" w:rsidRPr="006264CE">
        <w:rPr>
          <w:rFonts w:ascii="Times New Roman" w:hAnsi="Times New Roman"/>
        </w:rPr>
        <w:t>2000)</w:t>
      </w:r>
    </w:p>
    <w:p w:rsidR="006264CE" w:rsidRDefault="006264CE" w:rsidP="007069BD">
      <w:pPr>
        <w:rPr>
          <w:rFonts w:ascii="Times New Roman" w:hAnsi="Times New Roman"/>
        </w:rPr>
      </w:pPr>
    </w:p>
    <w:p w:rsidR="006264CE" w:rsidRPr="006264CE" w:rsidRDefault="006264CE" w:rsidP="006264C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Visser</w:t>
      </w:r>
      <w:proofErr w:type="spellEnd"/>
      <w:r>
        <w:rPr>
          <w:rFonts w:ascii="Times New Roman" w:hAnsi="Times New Roman"/>
        </w:rPr>
        <w:t xml:space="preserve"> M. E. and </w:t>
      </w:r>
      <w:proofErr w:type="spellStart"/>
      <w:r>
        <w:rPr>
          <w:rFonts w:ascii="Times New Roman" w:hAnsi="Times New Roman"/>
        </w:rPr>
        <w:t>Holleman</w:t>
      </w:r>
      <w:proofErr w:type="spellEnd"/>
      <w:r>
        <w:rPr>
          <w:rFonts w:ascii="Times New Roman" w:hAnsi="Times New Roman"/>
        </w:rPr>
        <w:t xml:space="preserve"> L. J. M. </w:t>
      </w:r>
      <w:r w:rsidRPr="006264CE">
        <w:rPr>
          <w:rFonts w:ascii="Times New Roman" w:hAnsi="Times New Roman"/>
        </w:rPr>
        <w:t>Warmer springs disrupt the s</w:t>
      </w:r>
      <w:r>
        <w:rPr>
          <w:rFonts w:ascii="Times New Roman" w:hAnsi="Times New Roman"/>
        </w:rPr>
        <w:t xml:space="preserve">ynchrony of oak and winter moth </w:t>
      </w:r>
      <w:proofErr w:type="spellStart"/>
      <w:r w:rsidRPr="006264CE">
        <w:rPr>
          <w:rFonts w:ascii="Times New Roman" w:hAnsi="Times New Roman"/>
        </w:rPr>
        <w:t>phenology</w:t>
      </w:r>
      <w:proofErr w:type="spell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Proceedings of the Royal Society.</w:t>
      </w:r>
      <w:proofErr w:type="gramEnd"/>
      <w:r>
        <w:rPr>
          <w:rFonts w:ascii="Times New Roman" w:hAnsi="Times New Roman"/>
        </w:rPr>
        <w:t xml:space="preserve">  268, 289-294 (2001)</w:t>
      </w:r>
    </w:p>
    <w:p w:rsidR="006264CE" w:rsidRDefault="006264CE" w:rsidP="007069BD">
      <w:pPr>
        <w:rPr>
          <w:rFonts w:ascii="Times New Roman" w:hAnsi="Times New Roman"/>
        </w:rPr>
      </w:pPr>
    </w:p>
    <w:p w:rsidR="003B76AB" w:rsidRPr="006264CE" w:rsidRDefault="003B76AB" w:rsidP="003B76AB">
      <w:pPr>
        <w:rPr>
          <w:rFonts w:ascii="Times New Roman" w:hAnsi="Times New Roman"/>
        </w:rPr>
      </w:pPr>
      <w:proofErr w:type="spellStart"/>
      <w:r w:rsidRPr="006264CE">
        <w:rPr>
          <w:rFonts w:ascii="Times New Roman" w:hAnsi="Times New Roman"/>
        </w:rPr>
        <w:t>Visser</w:t>
      </w:r>
      <w:proofErr w:type="spellEnd"/>
      <w:r w:rsidRPr="006264CE">
        <w:rPr>
          <w:rFonts w:ascii="Times New Roman" w:hAnsi="Times New Roman"/>
        </w:rPr>
        <w:t xml:space="preserve"> M. E. and Both C. Shifts in </w:t>
      </w:r>
      <w:proofErr w:type="spellStart"/>
      <w:r w:rsidRPr="006264CE">
        <w:rPr>
          <w:rFonts w:ascii="Times New Roman" w:hAnsi="Times New Roman"/>
        </w:rPr>
        <w:t>phenology</w:t>
      </w:r>
      <w:proofErr w:type="spellEnd"/>
      <w:r w:rsidRPr="006264CE">
        <w:rPr>
          <w:rFonts w:ascii="Times New Roman" w:hAnsi="Times New Roman"/>
        </w:rPr>
        <w:t xml:space="preserve"> due to global climate change:</w:t>
      </w:r>
    </w:p>
    <w:p w:rsidR="003B76AB" w:rsidRPr="006264CE" w:rsidRDefault="003B76AB" w:rsidP="003B76AB">
      <w:pPr>
        <w:rPr>
          <w:rFonts w:ascii="Times New Roman" w:hAnsi="Times New Roman"/>
        </w:rPr>
      </w:pPr>
      <w:proofErr w:type="gramStart"/>
      <w:r w:rsidRPr="006264CE">
        <w:rPr>
          <w:rFonts w:ascii="Times New Roman" w:hAnsi="Times New Roman"/>
        </w:rPr>
        <w:t>the</w:t>
      </w:r>
      <w:proofErr w:type="gramEnd"/>
      <w:r w:rsidRPr="006264CE">
        <w:rPr>
          <w:rFonts w:ascii="Times New Roman" w:hAnsi="Times New Roman"/>
        </w:rPr>
        <w:t xml:space="preserve"> need for a yardstick.  </w:t>
      </w:r>
      <w:proofErr w:type="gramStart"/>
      <w:r w:rsidRPr="006264CE">
        <w:rPr>
          <w:rFonts w:ascii="Times New Roman" w:hAnsi="Times New Roman"/>
        </w:rPr>
        <w:t>Proceedings of the Royal Society.</w:t>
      </w:r>
      <w:proofErr w:type="gramEnd"/>
      <w:r w:rsidRPr="006264CE">
        <w:rPr>
          <w:rFonts w:ascii="Times New Roman" w:hAnsi="Times New Roman"/>
        </w:rPr>
        <w:t xml:space="preserve">  272, 2561-2569 (2005)</w:t>
      </w:r>
    </w:p>
    <w:p w:rsidR="003B76AB" w:rsidRPr="006264CE" w:rsidRDefault="003B76AB" w:rsidP="003B76AB">
      <w:pPr>
        <w:rPr>
          <w:rFonts w:ascii="Times New Roman" w:hAnsi="Times New Roman"/>
        </w:rPr>
      </w:pPr>
    </w:p>
    <w:p w:rsidR="003B76AB" w:rsidRPr="006264CE" w:rsidRDefault="003B76AB" w:rsidP="003B76AB">
      <w:pPr>
        <w:rPr>
          <w:rFonts w:ascii="Times New Roman" w:hAnsi="Times New Roman"/>
        </w:rPr>
      </w:pPr>
      <w:proofErr w:type="gramStart"/>
      <w:r w:rsidRPr="006264CE">
        <w:rPr>
          <w:rFonts w:ascii="Times New Roman" w:hAnsi="Times New Roman"/>
        </w:rPr>
        <w:t xml:space="preserve">Walther G., Post E., Convey P., </w:t>
      </w:r>
      <w:proofErr w:type="spellStart"/>
      <w:r w:rsidRPr="006264CE">
        <w:rPr>
          <w:rFonts w:ascii="Times New Roman" w:hAnsi="Times New Roman"/>
        </w:rPr>
        <w:t>Menzel</w:t>
      </w:r>
      <w:proofErr w:type="spellEnd"/>
      <w:r w:rsidRPr="006264CE">
        <w:rPr>
          <w:rFonts w:ascii="Times New Roman" w:hAnsi="Times New Roman"/>
        </w:rPr>
        <w:t xml:space="preserve"> A., Parmesan C., </w:t>
      </w:r>
      <w:proofErr w:type="spellStart"/>
      <w:r w:rsidRPr="006264CE">
        <w:rPr>
          <w:rFonts w:ascii="Times New Roman" w:hAnsi="Times New Roman"/>
        </w:rPr>
        <w:t>Beebee</w:t>
      </w:r>
      <w:proofErr w:type="spellEnd"/>
      <w:r w:rsidRPr="006264CE">
        <w:rPr>
          <w:rFonts w:ascii="Times New Roman" w:hAnsi="Times New Roman"/>
        </w:rPr>
        <w:t xml:space="preserve"> T. J. C., </w:t>
      </w:r>
      <w:proofErr w:type="spellStart"/>
      <w:r w:rsidRPr="006264CE">
        <w:rPr>
          <w:rFonts w:ascii="Times New Roman" w:hAnsi="Times New Roman"/>
        </w:rPr>
        <w:t>Fromentin</w:t>
      </w:r>
      <w:proofErr w:type="spellEnd"/>
      <w:r w:rsidRPr="006264CE">
        <w:rPr>
          <w:rFonts w:ascii="Times New Roman" w:hAnsi="Times New Roman"/>
        </w:rPr>
        <w:t xml:space="preserve"> J., </w:t>
      </w:r>
      <w:proofErr w:type="spellStart"/>
      <w:r w:rsidRPr="006264CE">
        <w:rPr>
          <w:rFonts w:ascii="Times New Roman" w:hAnsi="Times New Roman"/>
        </w:rPr>
        <w:t>Hoegh-Guldberg</w:t>
      </w:r>
      <w:proofErr w:type="spellEnd"/>
      <w:r w:rsidRPr="006264CE">
        <w:rPr>
          <w:rFonts w:ascii="Times New Roman" w:hAnsi="Times New Roman"/>
        </w:rPr>
        <w:t xml:space="preserve"> O., </w:t>
      </w:r>
      <w:proofErr w:type="spellStart"/>
      <w:r w:rsidRPr="006264CE">
        <w:rPr>
          <w:rFonts w:ascii="Times New Roman" w:hAnsi="Times New Roman"/>
        </w:rPr>
        <w:t>Bairlein</w:t>
      </w:r>
      <w:proofErr w:type="spellEnd"/>
      <w:r w:rsidRPr="006264CE">
        <w:rPr>
          <w:rFonts w:ascii="Times New Roman" w:hAnsi="Times New Roman"/>
        </w:rPr>
        <w:t xml:space="preserve"> F. Ecological responses to recent climate change.</w:t>
      </w:r>
      <w:proofErr w:type="gramEnd"/>
      <w:r w:rsidRPr="006264CE">
        <w:rPr>
          <w:rFonts w:ascii="Times New Roman" w:hAnsi="Times New Roman"/>
        </w:rPr>
        <w:t xml:space="preserve">  Nature.  416, 389-395 (2002)</w:t>
      </w:r>
    </w:p>
    <w:p w:rsidR="003B76AB" w:rsidRPr="006264CE" w:rsidRDefault="003B76AB" w:rsidP="003B76AB">
      <w:pPr>
        <w:rPr>
          <w:rFonts w:ascii="Times New Roman" w:hAnsi="Times New Roman"/>
        </w:rPr>
      </w:pPr>
    </w:p>
    <w:p w:rsidR="00EC0C29" w:rsidRPr="006264CE" w:rsidRDefault="003B76AB" w:rsidP="0005733E">
      <w:pPr>
        <w:rPr>
          <w:rFonts w:ascii="Times New Roman" w:hAnsi="Times New Roman"/>
        </w:rPr>
      </w:pPr>
      <w:proofErr w:type="spellStart"/>
      <w:r w:rsidRPr="006264CE">
        <w:rPr>
          <w:rFonts w:ascii="Times New Roman" w:hAnsi="Times New Roman"/>
        </w:rPr>
        <w:t>Weltzin</w:t>
      </w:r>
      <w:proofErr w:type="spellEnd"/>
      <w:r w:rsidRPr="006264CE">
        <w:rPr>
          <w:rFonts w:ascii="Times New Roman" w:hAnsi="Times New Roman"/>
        </w:rPr>
        <w:t xml:space="preserve"> J. F., </w:t>
      </w:r>
      <w:proofErr w:type="spellStart"/>
      <w:r w:rsidRPr="006264CE">
        <w:rPr>
          <w:rFonts w:ascii="Times New Roman" w:hAnsi="Times New Roman"/>
        </w:rPr>
        <w:t>Loik</w:t>
      </w:r>
      <w:proofErr w:type="spellEnd"/>
      <w:r w:rsidRPr="006264CE">
        <w:rPr>
          <w:rFonts w:ascii="Times New Roman" w:hAnsi="Times New Roman"/>
        </w:rPr>
        <w:t xml:space="preserve"> M. E., </w:t>
      </w:r>
      <w:proofErr w:type="spellStart"/>
      <w:r w:rsidRPr="006264CE">
        <w:rPr>
          <w:rFonts w:ascii="Times New Roman" w:hAnsi="Times New Roman"/>
        </w:rPr>
        <w:t>Schwinning</w:t>
      </w:r>
      <w:proofErr w:type="spellEnd"/>
      <w:r w:rsidRPr="006264CE">
        <w:rPr>
          <w:rFonts w:ascii="Times New Roman" w:hAnsi="Times New Roman"/>
        </w:rPr>
        <w:t xml:space="preserve"> S., Williams D. G., Fay P. A., Haddad B. M., Harte J., </w:t>
      </w:r>
      <w:proofErr w:type="spellStart"/>
      <w:r w:rsidR="0005733E" w:rsidRPr="006264CE">
        <w:rPr>
          <w:rFonts w:ascii="Times New Roman" w:hAnsi="Times New Roman"/>
        </w:rPr>
        <w:t>Huxman</w:t>
      </w:r>
      <w:proofErr w:type="spellEnd"/>
      <w:r w:rsidR="0005733E" w:rsidRPr="006264CE">
        <w:rPr>
          <w:rFonts w:ascii="Times New Roman" w:hAnsi="Times New Roman"/>
        </w:rPr>
        <w:t xml:space="preserve"> T. E., Knapp A. K., Lin G., </w:t>
      </w:r>
      <w:proofErr w:type="spellStart"/>
      <w:r w:rsidR="0005733E" w:rsidRPr="006264CE">
        <w:rPr>
          <w:rFonts w:ascii="Times New Roman" w:hAnsi="Times New Roman"/>
        </w:rPr>
        <w:t>Pockman</w:t>
      </w:r>
      <w:proofErr w:type="spellEnd"/>
      <w:r w:rsidR="0005733E" w:rsidRPr="006264CE">
        <w:rPr>
          <w:rFonts w:ascii="Times New Roman" w:hAnsi="Times New Roman"/>
        </w:rPr>
        <w:t xml:space="preserve"> W. T., Shaw M. R., Small E. E., Smith M. D., Smith S. D., Tissue D. T., Zak J. C.  Assessing the response of terrestrial ecosystems to potential changes in precipitation.  </w:t>
      </w:r>
      <w:proofErr w:type="spellStart"/>
      <w:r w:rsidR="0005733E" w:rsidRPr="006264CE">
        <w:rPr>
          <w:rFonts w:ascii="Times New Roman" w:hAnsi="Times New Roman"/>
        </w:rPr>
        <w:t>BioScience</w:t>
      </w:r>
      <w:proofErr w:type="spellEnd"/>
      <w:r w:rsidR="0005733E" w:rsidRPr="006264CE">
        <w:rPr>
          <w:rFonts w:ascii="Times New Roman" w:hAnsi="Times New Roman"/>
        </w:rPr>
        <w:t>.  53(10), 941-952 (2003)</w:t>
      </w:r>
    </w:p>
    <w:p w:rsidR="00EC0C29" w:rsidRPr="006264CE" w:rsidRDefault="00EC0C29">
      <w:pPr>
        <w:rPr>
          <w:rFonts w:ascii="Times New Roman" w:hAnsi="Times New Roman"/>
        </w:rPr>
      </w:pPr>
    </w:p>
    <w:sectPr w:rsidR="00EC0C29" w:rsidRPr="006264CE" w:rsidSect="00EC0C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0C29"/>
    <w:rsid w:val="0005733E"/>
    <w:rsid w:val="0023599B"/>
    <w:rsid w:val="003B76AB"/>
    <w:rsid w:val="006264CE"/>
    <w:rsid w:val="007069BD"/>
    <w:rsid w:val="008B7F63"/>
    <w:rsid w:val="0095332E"/>
    <w:rsid w:val="009855C0"/>
    <w:rsid w:val="00B60555"/>
    <w:rsid w:val="00BB0583"/>
    <w:rsid w:val="00C34CB5"/>
    <w:rsid w:val="00DE0D17"/>
    <w:rsid w:val="00EC0C29"/>
    <w:rsid w:val="00ED7DAD"/>
    <w:rsid w:val="00F6302C"/>
    <w:rsid w:val="00FF2FC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3A48"/>
  </w:style>
  <w:style w:type="paragraph" w:styleId="Heading3">
    <w:name w:val="heading 3"/>
    <w:basedOn w:val="Normal"/>
    <w:link w:val="Heading3Char"/>
    <w:uiPriority w:val="9"/>
    <w:rsid w:val="00BB058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583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BB058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springerlink.com/openurl.asp?genre=journal&amp;issn=0020-712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762</Words>
  <Characters>4346</Characters>
  <Application>Microsoft Macintosh Word</Application>
  <DocSecurity>0</DocSecurity>
  <Lines>36</Lines>
  <Paragraphs>8</Paragraphs>
  <ScaleCrop>false</ScaleCrop>
  <Company>The Polistes Foundation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Pickering</dc:creator>
  <cp:keywords/>
  <cp:lastModifiedBy>John Pickering</cp:lastModifiedBy>
  <cp:revision>3</cp:revision>
  <dcterms:created xsi:type="dcterms:W3CDTF">2010-08-18T18:49:00Z</dcterms:created>
  <dcterms:modified xsi:type="dcterms:W3CDTF">2010-08-19T14:13:00Z</dcterms:modified>
</cp:coreProperties>
</file>